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AE7" w:rsidRPr="00D56B07" w:rsidRDefault="007359B3" w:rsidP="00D56B07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D56B07">
        <w:rPr>
          <w:b/>
          <w:color w:val="000000" w:themeColor="text1"/>
          <w:sz w:val="24"/>
          <w:szCs w:val="24"/>
        </w:rPr>
        <w:t>Wykaz podręczników dla uczniów klas pierwszych na rok szkolny 2021/2022</w:t>
      </w:r>
    </w:p>
    <w:p w:rsidR="00D56B07" w:rsidRPr="00D56B07" w:rsidRDefault="00D56B07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Pr="00997F6E" w:rsidRDefault="007359B3" w:rsidP="00D56B07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997F6E">
        <w:rPr>
          <w:b/>
          <w:color w:val="000000" w:themeColor="text1"/>
          <w:sz w:val="24"/>
          <w:szCs w:val="24"/>
        </w:rPr>
        <w:t>Klasa 1A  (matematyka, język angielski, informatyka)</w:t>
      </w:r>
    </w:p>
    <w:tbl>
      <w:tblPr>
        <w:tblStyle w:val="a0"/>
        <w:tblW w:w="96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5670"/>
        <w:gridCol w:w="1843"/>
      </w:tblGrid>
      <w:tr w:rsidR="00D56B07" w:rsidRPr="00D56B07" w:rsidTr="00D56B07">
        <w:trPr>
          <w:trHeight w:val="4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Tytuł i autor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56B07" w:rsidRPr="00D56B07" w:rsidTr="00997F6E">
        <w:trPr>
          <w:trHeight w:val="559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„Perfekt ” (podręcznik i ćwiczenia)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B. Jaroszewicz, A. Wojdat-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D56B07" w:rsidRPr="00D56B07" w:rsidTr="00D56B07">
        <w:trPr>
          <w:trHeight w:val="145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„Oblicza epok”. Język polski. Podręcznik do liceum i technikum. Zakres podstawowy </w:t>
            </w:r>
            <w:r w:rsidR="00D56B07" w:rsidRPr="00D56B07">
              <w:rPr>
                <w:color w:val="000000" w:themeColor="text1"/>
                <w:sz w:val="24"/>
                <w:szCs w:val="24"/>
              </w:rPr>
              <w:t>i rozszerzony. cz.</w:t>
            </w:r>
            <w:r w:rsidRPr="00D56B07">
              <w:rPr>
                <w:color w:val="000000" w:themeColor="text1"/>
                <w:sz w:val="24"/>
                <w:szCs w:val="24"/>
              </w:rPr>
              <w:t xml:space="preserve"> 1 i 2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66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„Żyję i działam bezpiecznie” Jarosław Słoma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19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56B07" w:rsidRPr="00D56B07" w:rsidTr="00997F6E">
        <w:trPr>
          <w:trHeight w:val="119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„Matematyka 1. Podręcznik oraz zbiór zadań do liceów i techników. Zakres rozszerzony” Podstawa programowa 2019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Oficyna Edukacyjna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Krzysztof Pazdro</w:t>
            </w:r>
          </w:p>
        </w:tc>
      </w:tr>
      <w:tr w:rsidR="00D56B07" w:rsidRPr="00D56B07" w:rsidTr="00997F6E">
        <w:trPr>
          <w:trHeight w:val="121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„Biologia na czasie 1. Podręcznik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63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geografii 1.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R. Malarz, M. Więckowski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96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„Fizyka 1. Podręcznik. Liceum i technikum. Zakres podstawowy.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 L. Lehman,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Polesiuk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G.F. Wojewoda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D56B07">
        <w:trPr>
          <w:trHeight w:val="1303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Pawlak, A. Szweda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1211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„Chemia 1. Zakres podstawowy. Podręcznik do liceum i technikum”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Janiuk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Chmurska, G. Osiecka,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Anusiak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M. Sobczak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D56B07">
        <w:trPr>
          <w:trHeight w:val="1202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 centrum uwagi 1. Podręcznik do wiedzy o społeczeństwie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A. Janicki, J.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Kięczkowska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48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Informatyka. Podręcznik.  Liceum i technikum. Zakres podstawowy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Wanda Jochemczyk, Katarzyna Olędzka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F03702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WSi</w:t>
            </w:r>
            <w:r w:rsidR="007359B3" w:rsidRPr="00D56B07">
              <w:rPr>
                <w:color w:val="000000" w:themeColor="text1"/>
                <w:sz w:val="24"/>
                <w:szCs w:val="24"/>
              </w:rPr>
              <w:t xml:space="preserve">P </w:t>
            </w:r>
          </w:p>
        </w:tc>
      </w:tr>
      <w:tr w:rsidR="00D56B07" w:rsidRPr="00D56B07" w:rsidTr="00D56B07">
        <w:trPr>
          <w:trHeight w:val="58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 dla szkół ponadpodstawowych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Rykowska, Z.N.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D56B07" w:rsidRPr="00D56B07" w:rsidTr="00D56B07">
        <w:trPr>
          <w:trHeight w:val="48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i/>
                <w:color w:val="000000" w:themeColor="text1"/>
                <w:sz w:val="24"/>
                <w:szCs w:val="24"/>
                <w:highlight w:val="white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U źródeł wolności,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Redakcja: ks. Tadeusz </w:t>
            </w:r>
            <w:proofErr w:type="spellStart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Panuś</w:t>
            </w:r>
            <w:proofErr w:type="spellEnd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, ks. Andrzej Kielian, dr Ewelina Maniecka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62630A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Wydawnictwo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7359B3" w:rsidRPr="00D56B07">
              <w:rPr>
                <w:color w:val="000000" w:themeColor="text1"/>
                <w:sz w:val="24"/>
                <w:szCs w:val="24"/>
              </w:rPr>
              <w:t>Św. Stanisława BM</w:t>
            </w:r>
          </w:p>
        </w:tc>
      </w:tr>
    </w:tbl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190AE7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Pr="00D56B07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Pr="00D56B07" w:rsidRDefault="00190AE7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Pr="00D56B07" w:rsidRDefault="007359B3" w:rsidP="00997F6E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D56B07">
        <w:rPr>
          <w:b/>
          <w:color w:val="000000" w:themeColor="text1"/>
          <w:sz w:val="24"/>
          <w:szCs w:val="24"/>
        </w:rPr>
        <w:lastRenderedPageBreak/>
        <w:t>Klasa 1B  (geografia, język angielski, matematyka)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tbl>
      <w:tblPr>
        <w:tblStyle w:val="a1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5670"/>
        <w:gridCol w:w="1842"/>
      </w:tblGrid>
      <w:tr w:rsidR="00D56B07" w:rsidRPr="00D56B07" w:rsidTr="00D56B07">
        <w:trPr>
          <w:trHeight w:val="4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Tytuł i autor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56B07" w:rsidRPr="00D56B07" w:rsidTr="00997F6E">
        <w:trPr>
          <w:trHeight w:val="64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„Perfekt 1”(podręcznik i ćwiczenia)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B. Jaroszewicz, A. Wojdat-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D56B07" w:rsidRPr="00D56B07" w:rsidTr="00D56B07">
        <w:trPr>
          <w:trHeight w:val="155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epok”. Język polski. Podręcznik do liceum i technikum. Zakres podstawowy i rozszerzony. cz. 1 i 2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D56B07">
        <w:trPr>
          <w:trHeight w:val="77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„Żyję i działam bezpiecznie” Jarosław Słoma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104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56B07" w:rsidRPr="00D56B07" w:rsidTr="00997F6E">
        <w:trPr>
          <w:trHeight w:val="117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„Matematyka 1. Podręcznik oraz zbiór zadań do liceów i techników. Zakres rozszerzony” Podstawa programowa 2019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Oficyna Edukacyjna Krzysztof Pazdro</w:t>
            </w:r>
          </w:p>
        </w:tc>
      </w:tr>
      <w:tr w:rsidR="00D56B07" w:rsidRPr="00D56B07" w:rsidTr="00997F6E">
        <w:trPr>
          <w:trHeight w:val="1161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„Biologia na czasie 1. Podręcznik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628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geografii 1”. Zakres rozszerzony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R. Malarz, M. Więckowski, P.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23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„Fizyka 1.” Podręcznik. Liceum i technikum. Zakres podstawowy.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L. Lehman,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Polesiuk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G.F. Wojewoda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1208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Pawlak, A. Szweda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120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„Chemia 1. Zakres podstawowy. Podręcznik do liceum i technikum”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Janiuk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Chmurska, G. Osiecka,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Anusiak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M. Sobczak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120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A. Janicki, J.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Kięczkowska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1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„Informatyka. Podręcznik. Liceum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Wanda Jochemczyk, Katarzyna Olędzka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633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 dla szkół ponadpodstawowych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Rykowska, Z.N.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D56B07" w:rsidRPr="00D56B07" w:rsidTr="00D56B07">
        <w:trPr>
          <w:trHeight w:val="48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i/>
                <w:color w:val="000000" w:themeColor="text1"/>
                <w:sz w:val="24"/>
                <w:szCs w:val="24"/>
                <w:highlight w:val="white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U źródeł wolności,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Redakcja: ks. Tadeusz </w:t>
            </w:r>
            <w:proofErr w:type="spellStart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Panuś</w:t>
            </w:r>
            <w:proofErr w:type="spellEnd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, ks. Andrzej Kielian, dr Ewelina Maniecka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62630A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Wydawnictwo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7359B3" w:rsidRPr="00D56B07">
              <w:rPr>
                <w:color w:val="000000" w:themeColor="text1"/>
                <w:sz w:val="24"/>
                <w:szCs w:val="24"/>
              </w:rPr>
              <w:t>Św. Stanisława BM</w:t>
            </w:r>
          </w:p>
        </w:tc>
      </w:tr>
    </w:tbl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Pr="00D56B07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Pr="00D56B07" w:rsidRDefault="00190AE7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F03702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D56B07">
        <w:rPr>
          <w:b/>
          <w:color w:val="000000" w:themeColor="text1"/>
          <w:sz w:val="24"/>
          <w:szCs w:val="24"/>
        </w:rPr>
        <w:lastRenderedPageBreak/>
        <w:t>Klasa 1C  (geografia, język angielski, język francuski/język włoski)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tbl>
      <w:tblPr>
        <w:tblStyle w:val="a2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5670"/>
        <w:gridCol w:w="1842"/>
      </w:tblGrid>
      <w:tr w:rsidR="00D56B07" w:rsidRPr="00D56B07" w:rsidTr="00D56B07">
        <w:trPr>
          <w:trHeight w:val="4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Tytuł i autor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56B07" w:rsidRPr="00D56B07" w:rsidTr="00997F6E">
        <w:trPr>
          <w:trHeight w:val="41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włoski</w:t>
            </w:r>
          </w:p>
          <w:p w:rsidR="00190AE7" w:rsidRPr="00D56B07" w:rsidRDefault="00190AE7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</w:p>
          <w:p w:rsidR="00190AE7" w:rsidRPr="00D56B07" w:rsidRDefault="00190AE7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</w:p>
          <w:p w:rsidR="00190AE7" w:rsidRPr="00D56B07" w:rsidRDefault="00190AE7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zostanie podany we wrześniu.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56B07" w:rsidRPr="00D56B07" w:rsidTr="00D56B07">
        <w:trPr>
          <w:trHeight w:val="155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epok”. Język polski. Podręcznik do liceum i technikum. Zakres podstawowy i rozszerzony. cz. 1 i 2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6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„Żyję i działam bezpiecznie” Jarosław Słoma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104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Podręcznik zostanie podany we wrześniu  po przeprowadzeniu testu  określającego 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poziom zaawansowania znajomości języka.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56B07" w:rsidRPr="00D56B07" w:rsidTr="00997F6E">
        <w:trPr>
          <w:trHeight w:val="1241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„Matematyka 1. Podręcznik oraz zbiór zadań do liceów i techników. Zakres podstawowy” Podstawa programowa 2019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Oficyna Edukacyjna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Krzysztof Pazdro</w:t>
            </w:r>
          </w:p>
        </w:tc>
      </w:tr>
      <w:tr w:rsidR="00D56B07" w:rsidRPr="00D56B07" w:rsidTr="00D56B07">
        <w:trPr>
          <w:trHeight w:val="128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„Biologia na czasie 1. Podręcznik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559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geografii 1”. Zakres rozszerzony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R. Malarz, M. Więckowski, P.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2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„Fizyka 1.” Podręcznik. Liceum i technikum. Zakres podstawowy.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L. Lehman,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Polesiuk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G.F. Wojewoda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D56B07">
        <w:trPr>
          <w:trHeight w:val="90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Pawlak, A. Szweda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1161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„Chemia 1. Zakres podstawowy. Podręcznik do liceum i technikum”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Janiuk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Chmurska, G. Osiecka,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Anusiak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M. Sobczak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1478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„W centrum uwagi 1.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do wiedzy o społeczeństwie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A. Janicki, J.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Kięczkowska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2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„Informatyka. Podręcznik. Liceum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Wanda Jochemczyk, Katarzyna Olędzka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93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C’est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parti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 1”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Piotrowska-Skrzypek, M. Gajos, M. Deckert, D. Biele</w:t>
            </w:r>
            <w:r w:rsidR="00997F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6B07">
              <w:rPr>
                <w:color w:val="000000" w:themeColor="text1"/>
                <w:sz w:val="24"/>
                <w:szCs w:val="24"/>
              </w:rPr>
              <w:t>(grupa z j. francuskim)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</w:tr>
      <w:tr w:rsidR="00D56B07" w:rsidRPr="00D56B07" w:rsidTr="00997F6E">
        <w:trPr>
          <w:trHeight w:val="61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 dla szkół ponadpodstawowych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Rykowska, Z.N.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D56B07" w:rsidRPr="00D56B07" w:rsidTr="00D56B07">
        <w:trPr>
          <w:trHeight w:val="48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i/>
                <w:color w:val="000000" w:themeColor="text1"/>
                <w:sz w:val="24"/>
                <w:szCs w:val="24"/>
                <w:highlight w:val="white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U źródeł wolności,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Redakcja: ks. Tadeusz </w:t>
            </w:r>
            <w:proofErr w:type="spellStart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Panuś</w:t>
            </w:r>
            <w:proofErr w:type="spellEnd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, ks. Andrzej Kielian, dr Ewelina Maniecka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Wydawnictwo </w:t>
            </w:r>
            <w:r w:rsidRPr="00D56B07">
              <w:rPr>
                <w:color w:val="000000" w:themeColor="text1"/>
                <w:sz w:val="24"/>
                <w:szCs w:val="24"/>
              </w:rPr>
              <w:br/>
              <w:t>św. Stanisława BM</w:t>
            </w:r>
          </w:p>
        </w:tc>
      </w:tr>
    </w:tbl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190AE7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190AE7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Default="00190AE7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Pr="00D56B07" w:rsidRDefault="00997F6E" w:rsidP="00D56B07">
      <w:pPr>
        <w:pStyle w:val="Bezodstpw"/>
        <w:rPr>
          <w:color w:val="000000" w:themeColor="text1"/>
          <w:sz w:val="24"/>
          <w:szCs w:val="24"/>
        </w:rPr>
      </w:pPr>
    </w:p>
    <w:p w:rsidR="00190AE7" w:rsidRPr="00D56B07" w:rsidRDefault="00190AE7" w:rsidP="00D56B07">
      <w:pPr>
        <w:pStyle w:val="Bezodstpw"/>
        <w:rPr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190AE7" w:rsidRPr="00D56B07" w:rsidRDefault="007359B3" w:rsidP="00F03702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D56B07">
        <w:rPr>
          <w:b/>
          <w:color w:val="000000" w:themeColor="text1"/>
          <w:sz w:val="24"/>
          <w:szCs w:val="24"/>
        </w:rPr>
        <w:lastRenderedPageBreak/>
        <w:t>Klasa 1D (historia, język polski, język angielski)</w:t>
      </w:r>
      <w:bookmarkStart w:id="0" w:name="_GoBack"/>
      <w:bookmarkEnd w:id="0"/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5877"/>
        <w:gridCol w:w="1842"/>
      </w:tblGrid>
      <w:tr w:rsidR="00D56B07" w:rsidRPr="00D56B07" w:rsidTr="00D56B07">
        <w:trPr>
          <w:trHeight w:val="48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5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Tytuł i autor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56B07" w:rsidRPr="00D56B07" w:rsidTr="00997F6E">
        <w:trPr>
          <w:trHeight w:val="981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„Perfekt 1”(podręcznik i ćwiczenia)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B. Jaroszewicz, A. Wojdat-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(grupa z j. niemieckim)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D56B07" w:rsidRPr="00D56B07" w:rsidTr="00D56B07">
        <w:trPr>
          <w:trHeight w:val="155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epok”. Język polski. Podręcznik do liceum i technikum. Zakres podstawowy i rozszerzony. cz. 1 i 2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698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„Żyję i działam bezpiecznie” Jarosław Słoma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22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56B07" w:rsidRPr="00D56B07" w:rsidTr="00D56B07">
        <w:trPr>
          <w:trHeight w:val="1161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„Matematyka 1. Podręcznik oraz zbiór zadań do liceów i techników. Zakres podstawowy” Podstawa programowa 2019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Oficyna Edukacyjna Krzysztof Pazdro</w:t>
            </w:r>
          </w:p>
        </w:tc>
      </w:tr>
      <w:tr w:rsidR="00D56B07" w:rsidRPr="00D56B07" w:rsidTr="00D56B07">
        <w:trPr>
          <w:trHeight w:val="1053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„Biologia na czasie 1. Podręcznik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589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geografii 1.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R. Malarz, M. Więckowski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913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„Fizyka 1.” Podręcznik. Liceum i technikum. Zakres podstawowy.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L. Lehman,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Polesiuk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G.F. Wojewoda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D56B07">
        <w:trPr>
          <w:trHeight w:val="1212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„Zrozumieć przeszłość 1. Podręcznik do historii dla liceum ogólnokształcącego i technikum. Zakres rozszerzony”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Ryszard Kulesza, Krzysztof Kowalewski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D56B07">
        <w:trPr>
          <w:trHeight w:val="120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„Chemia 1. Zakres podstawowy. Podręcznik do liceum i technikum”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Janiuk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Chmurska, G. Osiecka,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Anusiak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M. Sobczak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1161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lastRenderedPageBreak/>
              <w:t xml:space="preserve">wiedza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 społeczeństwie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„W centrum uwagi 1. Podręcznik do wiedzy o społeczeństwie dla liceum ogólnokształcącego </w:t>
            </w:r>
            <w:r w:rsidR="00D56B07" w:rsidRPr="00D56B07">
              <w:rPr>
                <w:color w:val="000000" w:themeColor="text1"/>
                <w:sz w:val="24"/>
                <w:szCs w:val="24"/>
              </w:rPr>
              <w:t>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A. Janicki, J.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Kięczkowska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Menz</w:t>
            </w:r>
            <w:proofErr w:type="spellEnd"/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88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„Informatyka. Podręcznik. Liceum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Wanda Jochemczyk, Katarzyna Olędzka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929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C’est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parti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 1”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Piotrowska-Skrzypek, M. Gajos, M. Deckert, D. Biele</w:t>
            </w:r>
            <w:r w:rsidR="00997F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6B07">
              <w:rPr>
                <w:color w:val="000000" w:themeColor="text1"/>
                <w:sz w:val="24"/>
                <w:szCs w:val="24"/>
              </w:rPr>
              <w:t>(grupa z j. francuskim)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</w:tr>
      <w:tr w:rsidR="00D56B07" w:rsidRPr="00D56B07" w:rsidTr="00997F6E">
        <w:trPr>
          <w:trHeight w:val="77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 dla szkół ponadpodstawowych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Rykowska, Z.N.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D56B07" w:rsidRPr="00D56B07" w:rsidTr="00D56B07">
        <w:trPr>
          <w:trHeight w:val="48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8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i/>
                <w:color w:val="000000" w:themeColor="text1"/>
                <w:sz w:val="24"/>
                <w:szCs w:val="24"/>
                <w:highlight w:val="white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U źródeł wolności,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Redakcja: ks. Tadeusz </w:t>
            </w:r>
            <w:proofErr w:type="spellStart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Panuś</w:t>
            </w:r>
            <w:proofErr w:type="spellEnd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, ks. Andrzej Kielian, dr Ewelina Maniecka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997F6E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Wydawnictwo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7359B3" w:rsidRPr="00D56B07">
              <w:rPr>
                <w:color w:val="000000" w:themeColor="text1"/>
                <w:sz w:val="24"/>
                <w:szCs w:val="24"/>
              </w:rPr>
              <w:t>Św. Stanisława BM</w:t>
            </w:r>
          </w:p>
        </w:tc>
      </w:tr>
    </w:tbl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190AE7" w:rsidRPr="00997F6E" w:rsidRDefault="007359B3" w:rsidP="00F03702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997F6E">
        <w:rPr>
          <w:b/>
          <w:color w:val="000000" w:themeColor="text1"/>
          <w:sz w:val="24"/>
          <w:szCs w:val="24"/>
        </w:rPr>
        <w:lastRenderedPageBreak/>
        <w:t>Klasa 1E (biologia/chemia)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5812"/>
        <w:gridCol w:w="1842"/>
      </w:tblGrid>
      <w:tr w:rsidR="00D56B07" w:rsidRPr="00D56B07" w:rsidTr="00D56B07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Tytuł i autor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56B07" w:rsidRPr="00D56B07" w:rsidTr="00997F6E">
        <w:trPr>
          <w:trHeight w:val="556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„Perfekt 1”(podręcznik i ćwiczenia)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B. Jaroszewicz, A. Wojdat-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D56B07" w:rsidRPr="00D56B07" w:rsidTr="00D56B07">
        <w:trPr>
          <w:trHeight w:val="155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epok”. Język polski. Podręcznik do liceum i technikum. Zakres podstawowy i rozszerzony. cz. 1 i 2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705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„Żyję i działam bezpiecznie” Jarosław Słoma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16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56B07" w:rsidRPr="00D56B07" w:rsidTr="00997F6E">
        <w:trPr>
          <w:trHeight w:val="1202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„Matematyka 1. Podręcznik oraz zbiór zadań do liceów i techników. Zakres podstawowy” Podstawa programowa 2019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Oficyna Edukacyjna Krzysztof Pazdro</w:t>
            </w:r>
          </w:p>
        </w:tc>
      </w:tr>
      <w:tr w:rsidR="00D56B07" w:rsidRPr="00D56B07" w:rsidTr="00997F6E">
        <w:trPr>
          <w:trHeight w:val="1478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„Biologia na czasie 1. Podręcznik dla liceum ogólnokształcącego i technikum. Zakres rozszerzony”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Guzik, R. Kozik, R. Matuszewska, W. Zamachowski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637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geografii 1.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R. Malarz, M. Więckowski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18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„Fizyka 1.” Podręcznik. Liceum i technikum. Zakres podstawowy.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L. Lehman,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Polesiuk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G.F. Wojewoda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1161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Pawlak, A. Szweda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1195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„Chemia 1. Zakres rozszerzony. Podręcznik do liceum i technikum”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A. Czerwińska, A. Czerwiński, M. Jelińska-Kazimierczuk, K. Kuśmierczyk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1214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A. Janicki, J.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Kięczkowska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997F6E">
        <w:trPr>
          <w:trHeight w:val="922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„Informatyka. Podręcznik. Liceum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Wanda Jochemczyk, Katarzyna Olędzka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997F6E">
        <w:trPr>
          <w:trHeight w:val="627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 dla szkół ponadpodstawowych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Rykowska, Z.N.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D56B07" w:rsidRPr="00D56B07" w:rsidTr="00D56B07">
        <w:trPr>
          <w:trHeight w:val="485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i/>
                <w:color w:val="000000" w:themeColor="text1"/>
                <w:sz w:val="24"/>
                <w:szCs w:val="24"/>
                <w:highlight w:val="white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U źródeł wolności,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Redakcja: ks. Tadeusz </w:t>
            </w:r>
            <w:proofErr w:type="spellStart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Panuś</w:t>
            </w:r>
            <w:proofErr w:type="spellEnd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, ks. Andrzej Kielian, dr Ewelina Maniecka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D56B07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Wydawnictwo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7359B3" w:rsidRPr="00D56B07">
              <w:rPr>
                <w:color w:val="000000" w:themeColor="text1"/>
                <w:sz w:val="24"/>
                <w:szCs w:val="24"/>
              </w:rPr>
              <w:t>Św. Stanisława BM</w:t>
            </w:r>
          </w:p>
        </w:tc>
      </w:tr>
    </w:tbl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997F6E" w:rsidRDefault="00997F6E" w:rsidP="00D56B07">
      <w:pPr>
        <w:pStyle w:val="Bezodstpw"/>
        <w:rPr>
          <w:b/>
          <w:color w:val="000000" w:themeColor="text1"/>
          <w:sz w:val="24"/>
          <w:szCs w:val="24"/>
        </w:rPr>
      </w:pPr>
    </w:p>
    <w:p w:rsidR="00190AE7" w:rsidRPr="00D56B07" w:rsidRDefault="007359B3" w:rsidP="00F03702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D56B07">
        <w:rPr>
          <w:b/>
          <w:color w:val="000000" w:themeColor="text1"/>
          <w:sz w:val="24"/>
          <w:szCs w:val="24"/>
        </w:rPr>
        <w:lastRenderedPageBreak/>
        <w:t>Klasa 1F  (język polski, język angielski, język niemiecki/język włoski)</w:t>
      </w:r>
    </w:p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961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5953"/>
        <w:gridCol w:w="1674"/>
      </w:tblGrid>
      <w:tr w:rsidR="00D56B07" w:rsidRPr="00D56B07" w:rsidTr="0062630A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Tytuł i autor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56B07" w:rsidRPr="00D56B07" w:rsidTr="0062630A">
        <w:trPr>
          <w:trHeight w:val="698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„Perfekt 1”(podręcznik i ćwiczenia)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B. Jaroszewicz, A. Wojdat-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D56B07" w:rsidRPr="00D56B07" w:rsidTr="0062630A">
        <w:trPr>
          <w:trHeight w:val="342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włoski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zostanie podany we wrześniu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56B07" w:rsidRPr="00D56B07" w:rsidTr="0062630A">
        <w:trPr>
          <w:trHeight w:val="155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epok”. Język polski. Podręcznik do liceum i technikum. Zakres podstawowy i rozszerzony. cz. 1 i 2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62630A">
        <w:trPr>
          <w:trHeight w:val="573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„Żyję i działam bezpiecznie” Jarosław Słoma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62630A">
        <w:trPr>
          <w:trHeight w:val="878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190AE7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</w:p>
        </w:tc>
      </w:tr>
      <w:tr w:rsidR="00D56B07" w:rsidRPr="00D56B07" w:rsidTr="0062630A">
        <w:trPr>
          <w:trHeight w:val="1321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Matematyka 1. Podręcznik oraz zbiór zadań do liceów i techników. Zakres podstawowy” Podstawa programowa 2019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E.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D56B07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Ofi</w:t>
            </w:r>
            <w:r w:rsidR="007359B3" w:rsidRPr="00D56B07">
              <w:rPr>
                <w:color w:val="000000" w:themeColor="text1"/>
                <w:sz w:val="24"/>
                <w:szCs w:val="24"/>
              </w:rPr>
              <w:t>cyna Edukacyjna Krzysztof Pazdro</w:t>
            </w:r>
          </w:p>
        </w:tc>
      </w:tr>
      <w:tr w:rsidR="00D56B07" w:rsidRPr="00D56B07" w:rsidTr="0062630A">
        <w:trPr>
          <w:trHeight w:val="126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„Biologia na czasie 1. Podręcznik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62630A">
        <w:trPr>
          <w:trHeight w:val="595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„Oblicza geografii 1.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R. Malarz, M. Więckowski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62630A">
        <w:trPr>
          <w:trHeight w:val="933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„Fizyka 1.” Podręcznik. Liceum i technikum. Zakres podstawowy.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L. Lehman,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Polesiuk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G.F. Wojewoda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62630A">
        <w:trPr>
          <w:trHeight w:val="1191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M. Pawlak, A. Szweda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62630A">
        <w:trPr>
          <w:trHeight w:val="121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„Chemia 1. Zakres podstawowy. Podręcznik do liceum i technikum”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Janiuk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Chmurska, G. Osiecka, W.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Anusiak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>, M. Sobczak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56B07" w:rsidRPr="00D56B07" w:rsidTr="0062630A">
        <w:trPr>
          <w:trHeight w:val="120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A. Janicki, J.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Kięczkowska</w:t>
            </w:r>
            <w:proofErr w:type="spellEnd"/>
            <w:r w:rsidRPr="00D56B07">
              <w:rPr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56B07" w:rsidRPr="00D56B07" w:rsidTr="0062630A">
        <w:trPr>
          <w:trHeight w:val="91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Informatyka. Podręcznik. Liceum i technikum. Zakres podstawowy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Wanda Jochemczyk, Katarzyna Olędzka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F03702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WSi</w:t>
            </w:r>
            <w:r w:rsidR="007359B3" w:rsidRPr="00D56B07">
              <w:rPr>
                <w:color w:val="000000" w:themeColor="text1"/>
                <w:sz w:val="24"/>
                <w:szCs w:val="24"/>
              </w:rPr>
              <w:t>P</w:t>
            </w:r>
          </w:p>
        </w:tc>
      </w:tr>
      <w:tr w:rsidR="00D56B07" w:rsidRPr="00D56B07" w:rsidTr="0062630A">
        <w:trPr>
          <w:trHeight w:val="643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Muzyka dla szkół ponadpodstawowych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 xml:space="preserve">M. Rykowska, Z.N. </w:t>
            </w:r>
            <w:proofErr w:type="spellStart"/>
            <w:r w:rsidRPr="00D56B07">
              <w:rPr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D56B07" w:rsidRPr="00D56B07" w:rsidTr="0062630A">
        <w:trPr>
          <w:trHeight w:val="485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i/>
                <w:color w:val="000000" w:themeColor="text1"/>
                <w:sz w:val="24"/>
                <w:szCs w:val="24"/>
                <w:highlight w:val="white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U źródeł wolności, </w:t>
            </w:r>
          </w:p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 xml:space="preserve">Redakcja: ks. Tadeusz </w:t>
            </w:r>
            <w:proofErr w:type="spellStart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Panuś</w:t>
            </w:r>
            <w:proofErr w:type="spellEnd"/>
            <w:r w:rsidRPr="00D56B07">
              <w:rPr>
                <w:i/>
                <w:color w:val="000000" w:themeColor="text1"/>
                <w:sz w:val="24"/>
                <w:szCs w:val="24"/>
                <w:highlight w:val="white"/>
              </w:rPr>
              <w:t>, ks. Andrzej Kielian, dr Ewelina Maniecka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AE7" w:rsidRPr="00D56B07" w:rsidRDefault="007359B3" w:rsidP="00D56B07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D56B07">
              <w:rPr>
                <w:color w:val="000000" w:themeColor="text1"/>
                <w:sz w:val="24"/>
                <w:szCs w:val="24"/>
              </w:rPr>
              <w:t>Wydawnictw</w:t>
            </w:r>
            <w:r w:rsidR="00D56B07">
              <w:rPr>
                <w:color w:val="000000" w:themeColor="text1"/>
                <w:sz w:val="24"/>
                <w:szCs w:val="24"/>
              </w:rPr>
              <w:t xml:space="preserve">o </w:t>
            </w:r>
            <w:r w:rsidR="00D56B07">
              <w:rPr>
                <w:color w:val="000000" w:themeColor="text1"/>
                <w:sz w:val="24"/>
                <w:szCs w:val="24"/>
              </w:rPr>
              <w:br/>
            </w:r>
            <w:r w:rsidRPr="00D56B07">
              <w:rPr>
                <w:color w:val="000000" w:themeColor="text1"/>
                <w:sz w:val="24"/>
                <w:szCs w:val="24"/>
              </w:rPr>
              <w:t>Św. Stanisława BM</w:t>
            </w:r>
          </w:p>
        </w:tc>
      </w:tr>
    </w:tbl>
    <w:p w:rsidR="00190AE7" w:rsidRPr="00D56B07" w:rsidRDefault="007359B3" w:rsidP="00D56B07">
      <w:pPr>
        <w:pStyle w:val="Bezodstpw"/>
        <w:rPr>
          <w:color w:val="000000" w:themeColor="text1"/>
          <w:sz w:val="24"/>
          <w:szCs w:val="24"/>
        </w:rPr>
      </w:pPr>
      <w:r w:rsidRPr="00D56B07">
        <w:rPr>
          <w:color w:val="000000" w:themeColor="text1"/>
          <w:sz w:val="24"/>
          <w:szCs w:val="24"/>
        </w:rPr>
        <w:t xml:space="preserve"> </w:t>
      </w:r>
    </w:p>
    <w:sectPr w:rsidR="00190AE7" w:rsidRPr="00D56B07" w:rsidSect="00D56B07">
      <w:pgSz w:w="11906" w:h="16838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D33"/>
    <w:multiLevelType w:val="multilevel"/>
    <w:tmpl w:val="3A74FF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0AE7"/>
    <w:rsid w:val="00190AE7"/>
    <w:rsid w:val="0062630A"/>
    <w:rsid w:val="007359B3"/>
    <w:rsid w:val="00997F6E"/>
    <w:rsid w:val="00AC0753"/>
    <w:rsid w:val="00D56B07"/>
    <w:rsid w:val="00F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D56B0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D56B0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Wyrobek</dc:creator>
  <cp:lastModifiedBy>Katarzyna Wyrobek</cp:lastModifiedBy>
  <cp:revision>4</cp:revision>
  <dcterms:created xsi:type="dcterms:W3CDTF">2021-06-28T10:59:00Z</dcterms:created>
  <dcterms:modified xsi:type="dcterms:W3CDTF">2021-06-29T06:23:00Z</dcterms:modified>
</cp:coreProperties>
</file>